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F2B4" w14:textId="3578E937" w:rsidR="00920A46" w:rsidRPr="00CE23C1" w:rsidRDefault="00EE000B" w:rsidP="00D22FA6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CE23C1">
        <w:rPr>
          <w:rFonts w:ascii="Calibri Light" w:hAnsi="Calibri Light" w:cs="Calibri Light"/>
          <w:b/>
          <w:sz w:val="28"/>
          <w:szCs w:val="28"/>
        </w:rPr>
        <w:t>Kurzemes</w:t>
      </w:r>
      <w:r w:rsidR="00920A46" w:rsidRPr="00CE23C1">
        <w:rPr>
          <w:rFonts w:ascii="Calibri Light" w:hAnsi="Calibri Light" w:cs="Calibri Light"/>
          <w:b/>
          <w:sz w:val="28"/>
          <w:szCs w:val="28"/>
        </w:rPr>
        <w:t xml:space="preserve"> reģionālais seminārs</w:t>
      </w:r>
    </w:p>
    <w:p w14:paraId="40F1A9F9" w14:textId="77777777" w:rsidR="00AB3908" w:rsidRPr="00CE23C1" w:rsidRDefault="00B8570D" w:rsidP="00D22FA6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CE23C1">
        <w:rPr>
          <w:rFonts w:ascii="Calibri Light" w:hAnsi="Calibri Light" w:cs="Calibri Light"/>
          <w:b/>
          <w:sz w:val="28"/>
          <w:szCs w:val="28"/>
        </w:rPr>
        <w:t>“Bibliotēkas un sabiedrības ilgtspējīga attīstība: mēs būvējam šo pasauli paši”</w:t>
      </w:r>
    </w:p>
    <w:p w14:paraId="12129358" w14:textId="4C35CCA0" w:rsidR="00AB3908" w:rsidRDefault="00AB3908" w:rsidP="00D22FA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6DAB614C" w14:textId="1E7AC0CB" w:rsidR="00AB3908" w:rsidRPr="00CE23C1" w:rsidRDefault="00B8570D" w:rsidP="00D22FA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E23C1">
        <w:rPr>
          <w:rFonts w:ascii="Calibri Light" w:hAnsi="Calibri Light" w:cs="Calibri Light"/>
          <w:sz w:val="24"/>
          <w:szCs w:val="24"/>
        </w:rPr>
        <w:t xml:space="preserve">2019. gada </w:t>
      </w:r>
      <w:r w:rsidR="00EE000B" w:rsidRPr="00CE23C1">
        <w:rPr>
          <w:rFonts w:ascii="Calibri Light" w:hAnsi="Calibri Light" w:cs="Calibri Light"/>
          <w:sz w:val="24"/>
          <w:szCs w:val="24"/>
        </w:rPr>
        <w:t>1</w:t>
      </w:r>
      <w:r w:rsidRPr="00CE23C1">
        <w:rPr>
          <w:rFonts w:ascii="Calibri Light" w:hAnsi="Calibri Light" w:cs="Calibri Light"/>
          <w:sz w:val="24"/>
          <w:szCs w:val="24"/>
        </w:rPr>
        <w:t xml:space="preserve">2. </w:t>
      </w:r>
      <w:r w:rsidR="00EE000B" w:rsidRPr="00CE23C1">
        <w:rPr>
          <w:rFonts w:ascii="Calibri Light" w:hAnsi="Calibri Light" w:cs="Calibri Light"/>
          <w:sz w:val="24"/>
          <w:szCs w:val="24"/>
        </w:rPr>
        <w:t>decembris</w:t>
      </w:r>
    </w:p>
    <w:p w14:paraId="0E3A531D" w14:textId="621BF7D9" w:rsidR="00920A46" w:rsidRPr="00CE23C1" w:rsidRDefault="00EE000B" w:rsidP="00D22FA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CE23C1">
        <w:rPr>
          <w:rFonts w:ascii="Calibri Light" w:hAnsi="Calibri Light" w:cs="Calibri Light"/>
          <w:sz w:val="24"/>
          <w:szCs w:val="24"/>
        </w:rPr>
        <w:t>Pārventas</w:t>
      </w:r>
      <w:r w:rsidR="00B8570D" w:rsidRPr="00CE23C1">
        <w:rPr>
          <w:rFonts w:ascii="Calibri Light" w:hAnsi="Calibri Light" w:cs="Calibri Light"/>
          <w:sz w:val="24"/>
          <w:szCs w:val="24"/>
        </w:rPr>
        <w:t xml:space="preserve"> bibliotēka</w:t>
      </w:r>
      <w:r w:rsidR="00196BA1" w:rsidRPr="00CE23C1">
        <w:rPr>
          <w:rFonts w:ascii="Calibri Light" w:hAnsi="Calibri Light" w:cs="Calibri Light"/>
          <w:sz w:val="24"/>
          <w:szCs w:val="24"/>
        </w:rPr>
        <w:t xml:space="preserve"> (</w:t>
      </w:r>
      <w:r w:rsidRPr="00CE23C1">
        <w:rPr>
          <w:rFonts w:ascii="Calibri Light" w:hAnsi="Calibri Light" w:cs="Calibri Light"/>
          <w:sz w:val="24"/>
          <w:szCs w:val="24"/>
        </w:rPr>
        <w:t>Tārgales iela 4, Ventspils</w:t>
      </w:r>
      <w:r w:rsidR="00196BA1" w:rsidRPr="00CE23C1">
        <w:rPr>
          <w:rFonts w:ascii="Calibri Light" w:hAnsi="Calibri Light" w:cs="Calibri Light"/>
          <w:sz w:val="24"/>
          <w:szCs w:val="24"/>
        </w:rPr>
        <w:t>)</w:t>
      </w:r>
    </w:p>
    <w:p w14:paraId="6E932D8A" w14:textId="2EE07DDF" w:rsidR="00AB3908" w:rsidRDefault="00AB3908" w:rsidP="00D22FA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549A6F4" w14:textId="77777777" w:rsidR="00371684" w:rsidRPr="00CE23C1" w:rsidRDefault="00371684" w:rsidP="00D22FA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1F46F534" w14:textId="77777777" w:rsidR="00AB3908" w:rsidRPr="00CE23C1" w:rsidRDefault="00920A46" w:rsidP="00D22FA6">
      <w:pPr>
        <w:spacing w:line="24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CE23C1">
        <w:rPr>
          <w:rFonts w:ascii="Calibri Light" w:hAnsi="Calibri Light" w:cs="Calibri Light"/>
          <w:b/>
          <w:sz w:val="26"/>
          <w:szCs w:val="26"/>
        </w:rPr>
        <w:t>PROGRAMMA</w:t>
      </w:r>
    </w:p>
    <w:p w14:paraId="00399F4A" w14:textId="77777777" w:rsidR="00920A46" w:rsidRPr="00CE23C1" w:rsidRDefault="00920A46" w:rsidP="00BF3E96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Style w:val="a0"/>
        <w:tblW w:w="10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8735"/>
      </w:tblGrid>
      <w:tr w:rsidR="00AB3908" w:rsidRPr="00ED06C5" w14:paraId="2245AD34" w14:textId="77777777" w:rsidTr="000F049E">
        <w:trPr>
          <w:trHeight w:val="33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93BA" w14:textId="77777777" w:rsidR="00AB3908" w:rsidRPr="00ED06C5" w:rsidRDefault="00B8570D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10.00</w:t>
            </w:r>
          </w:p>
        </w:tc>
        <w:tc>
          <w:tcPr>
            <w:tcW w:w="8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291A" w14:textId="77777777" w:rsidR="00AB3908" w:rsidRPr="00ED06C5" w:rsidRDefault="00B8570D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Reģistrēšanās</w:t>
            </w:r>
            <w:r w:rsidR="00920A46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. R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īta kafija</w:t>
            </w:r>
          </w:p>
        </w:tc>
      </w:tr>
      <w:tr w:rsidR="00AB3908" w:rsidRPr="00ED06C5" w14:paraId="646EE072" w14:textId="77777777" w:rsidTr="000F049E">
        <w:trPr>
          <w:trHeight w:val="56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66CD" w14:textId="77777777" w:rsidR="00AB3908" w:rsidRPr="00ED06C5" w:rsidRDefault="00B8570D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10.30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A82D" w14:textId="77777777" w:rsidR="00AB3908" w:rsidRPr="00ED06C5" w:rsidRDefault="00B8570D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Semināra atklāšana</w:t>
            </w:r>
          </w:p>
          <w:p w14:paraId="66984FC4" w14:textId="77777777" w:rsidR="00ED06C5" w:rsidRDefault="00B8570D" w:rsidP="002D571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sz w:val="24"/>
                <w:szCs w:val="24"/>
              </w:rPr>
              <w:t>UNESCO Latvijas Nacionālā komisija</w:t>
            </w:r>
          </w:p>
          <w:p w14:paraId="4BD08DBE" w14:textId="77777777" w:rsidR="00ED06C5" w:rsidRDefault="00ED06C5" w:rsidP="002D571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Latvijas Nacionālā bibliotēka</w:t>
            </w:r>
          </w:p>
          <w:p w14:paraId="44F41FA5" w14:textId="438476DB" w:rsidR="00AB3908" w:rsidRPr="00ED06C5" w:rsidRDefault="00B8570D" w:rsidP="002D571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sz w:val="24"/>
                <w:szCs w:val="24"/>
              </w:rPr>
              <w:t>Latvijas Bibliotekāru biedrība</w:t>
            </w:r>
          </w:p>
        </w:tc>
      </w:tr>
      <w:tr w:rsidR="006B3CE3" w:rsidRPr="00ED06C5" w14:paraId="64D31CB2" w14:textId="77777777" w:rsidTr="000F049E">
        <w:trPr>
          <w:trHeight w:val="56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154F" w14:textId="0C17E3A4" w:rsidR="006B3CE3" w:rsidRPr="00ED06C5" w:rsidRDefault="006B3CE3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10.45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5654" w14:textId="4F7DBA92" w:rsidR="006B3CE3" w:rsidRPr="00ED06C5" w:rsidRDefault="006B3CE3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Kas ir ilgtspējīgas attīstības mērķi un kāpēc tas ir svarīgi?</w:t>
            </w:r>
          </w:p>
          <w:p w14:paraId="77787FFE" w14:textId="256B5EA3" w:rsidR="006B3CE3" w:rsidRPr="00ED06C5" w:rsidRDefault="006B3CE3" w:rsidP="006B3CE3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Kristīne Deksne</w:t>
            </w:r>
            <w:r w:rsidRPr="00ED06C5">
              <w:rPr>
                <w:rFonts w:ascii="Calibri Light" w:hAnsi="Calibri Light" w:cs="Calibri Light"/>
                <w:sz w:val="24"/>
                <w:szCs w:val="24"/>
              </w:rPr>
              <w:t>, LNB Bibliotēku attīstības centra tīmekļa resursu redaktore</w:t>
            </w:r>
          </w:p>
        </w:tc>
      </w:tr>
      <w:tr w:rsidR="00AB3908" w:rsidRPr="00ED06C5" w14:paraId="747017A9" w14:textId="77777777" w:rsidTr="001B3E83">
        <w:trPr>
          <w:trHeight w:val="521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57A6" w14:textId="36C14E22" w:rsidR="00AB3908" w:rsidRPr="00ED06C5" w:rsidRDefault="006B3CE3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11.00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4A73" w14:textId="248EFD54" w:rsidR="00D22FA6" w:rsidRPr="00756E38" w:rsidRDefault="003405E6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56E38">
              <w:rPr>
                <w:rFonts w:ascii="Calibri Light" w:hAnsi="Calibri Light" w:cs="Calibri Light"/>
                <w:b/>
                <w:sz w:val="24"/>
                <w:szCs w:val="24"/>
              </w:rPr>
              <w:t>L</w:t>
            </w:r>
            <w:r w:rsidR="00B8570D" w:rsidRPr="00756E38">
              <w:rPr>
                <w:rFonts w:ascii="Calibri Light" w:hAnsi="Calibri Light" w:cs="Calibri Light"/>
                <w:b/>
                <w:sz w:val="24"/>
                <w:szCs w:val="24"/>
              </w:rPr>
              <w:t>ekcija</w:t>
            </w:r>
            <w:r w:rsidR="00340ED6" w:rsidRPr="00756E38">
              <w:rPr>
                <w:rFonts w:ascii="Calibri Light" w:hAnsi="Calibri Light" w:cs="Calibri Light"/>
                <w:b/>
                <w:sz w:val="24"/>
                <w:szCs w:val="24"/>
              </w:rPr>
              <w:t>-domnīca</w:t>
            </w:r>
            <w:r w:rsidR="00932E30" w:rsidRPr="00756E3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“</w:t>
            </w:r>
            <w:r w:rsidR="00756E38" w:rsidRPr="00756E38">
              <w:rPr>
                <w:rFonts w:ascii="Calibri Light" w:hAnsi="Calibri Light" w:cs="Calibri Light"/>
                <w:b/>
                <w:sz w:val="24"/>
                <w:szCs w:val="24"/>
              </w:rPr>
              <w:t>Bibliotēkas – nākotnei</w:t>
            </w:r>
            <w:r w:rsidR="00932E30" w:rsidRPr="00756E38">
              <w:rPr>
                <w:rFonts w:ascii="Calibri Light" w:hAnsi="Calibri Light" w:cs="Calibri Light"/>
                <w:b/>
                <w:sz w:val="24"/>
                <w:szCs w:val="24"/>
              </w:rPr>
              <w:t>”</w:t>
            </w:r>
            <w:r w:rsidRPr="00756E3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r w:rsidR="00756E38" w:rsidRPr="00756E38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Libraries for the future</w:t>
            </w:r>
            <w:r w:rsidRPr="00756E38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  <w:r w:rsidR="00196BA1" w:rsidRPr="00756E38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  <w:p w14:paraId="3E2033CD" w14:textId="009337A0" w:rsidR="00F75CEF" w:rsidRPr="00ED06C5" w:rsidRDefault="0058751D" w:rsidP="00EE000B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8751D">
              <w:rPr>
                <w:rFonts w:ascii="Calibri Light" w:hAnsi="Calibri Light" w:cs="Calibri Light"/>
                <w:b/>
                <w:bCs/>
                <w:i/>
                <w:sz w:val="24"/>
                <w:szCs w:val="24"/>
              </w:rPr>
              <w:t>Lo Claesson</w:t>
            </w:r>
            <w:r w:rsidRPr="0058751D">
              <w:rPr>
                <w:rFonts w:ascii="Calibri Light" w:hAnsi="Calibri Light" w:cs="Calibri Light"/>
                <w:sz w:val="24"/>
                <w:szCs w:val="24"/>
              </w:rPr>
              <w:t xml:space="preserve">, neatkarīgā bibliotēku konsultante, </w:t>
            </w:r>
            <w:r w:rsidRPr="0058751D">
              <w:rPr>
                <w:rFonts w:ascii="Calibri Light" w:hAnsi="Calibri Light" w:cs="Calibri Light"/>
                <w:i/>
                <w:sz w:val="24"/>
                <w:szCs w:val="24"/>
              </w:rPr>
              <w:t>IFLA</w:t>
            </w:r>
            <w:r w:rsidRPr="0058751D">
              <w:rPr>
                <w:rFonts w:ascii="Calibri Light" w:hAnsi="Calibri Light" w:cs="Calibri Light"/>
                <w:sz w:val="24"/>
                <w:szCs w:val="24"/>
              </w:rPr>
              <w:t xml:space="preserve"> Publisko bibliotēku pastāvīgās komitejas (</w:t>
            </w:r>
            <w:r w:rsidRPr="0058751D">
              <w:rPr>
                <w:rFonts w:ascii="Calibri Light" w:hAnsi="Calibri Light" w:cs="Calibri Light"/>
                <w:i/>
                <w:sz w:val="24"/>
                <w:szCs w:val="24"/>
              </w:rPr>
              <w:t>IFLA Public Libraries Standing Committee</w:t>
            </w:r>
            <w:r w:rsidRPr="0058751D">
              <w:rPr>
                <w:rFonts w:ascii="Calibri Light" w:hAnsi="Calibri Light" w:cs="Calibri Light"/>
                <w:sz w:val="24"/>
                <w:szCs w:val="24"/>
              </w:rPr>
              <w:t xml:space="preserve">) </w:t>
            </w:r>
            <w:r>
              <w:rPr>
                <w:rFonts w:ascii="Calibri Light" w:hAnsi="Calibri Light" w:cs="Calibri Light"/>
                <w:sz w:val="24"/>
                <w:szCs w:val="24"/>
              </w:rPr>
              <w:t>un S</w:t>
            </w:r>
            <w:r w:rsidRPr="0058751D">
              <w:rPr>
                <w:rFonts w:ascii="Calibri Light" w:hAnsi="Calibri Light" w:cs="Calibri Light"/>
                <w:sz w:val="24"/>
                <w:szCs w:val="24"/>
              </w:rPr>
              <w:t>peciālo interešu grupas par zaļajām bibliotēkām (</w:t>
            </w:r>
            <w:r w:rsidRPr="0058751D">
              <w:rPr>
                <w:rFonts w:ascii="Calibri Light" w:hAnsi="Calibri Light" w:cs="Calibri Light"/>
                <w:i/>
                <w:sz w:val="24"/>
                <w:szCs w:val="24"/>
              </w:rPr>
              <w:t>The Special Interest Group of Green Libraries of IFLA</w:t>
            </w:r>
            <w:r w:rsidRPr="0058751D">
              <w:rPr>
                <w:rFonts w:ascii="Calibri Light" w:hAnsi="Calibri Light" w:cs="Calibri Light"/>
                <w:sz w:val="24"/>
                <w:szCs w:val="24"/>
              </w:rPr>
              <w:t>) locekle</w:t>
            </w:r>
          </w:p>
        </w:tc>
      </w:tr>
      <w:tr w:rsidR="00EE000B" w:rsidRPr="00ED06C5" w14:paraId="2822FCAC" w14:textId="77777777" w:rsidTr="00D40D67">
        <w:trPr>
          <w:trHeight w:val="35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033F" w14:textId="03A46116" w:rsidR="00EE000B" w:rsidRPr="00371684" w:rsidRDefault="00EE000B" w:rsidP="006B3CE3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1684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  <w:r w:rsidR="006B3CE3" w:rsidRPr="00371684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  <w:r w:rsidRPr="0037168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  <w:r w:rsidR="006B3CE3" w:rsidRPr="00371684">
              <w:rPr>
                <w:rFonts w:ascii="Calibri Light" w:hAnsi="Calibri Light" w:cs="Calibri Light"/>
                <w:b/>
                <w:sz w:val="24"/>
                <w:szCs w:val="24"/>
              </w:rPr>
              <w:t>45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46D3" w14:textId="4B124BC4" w:rsidR="00EE000B" w:rsidRPr="00371684" w:rsidRDefault="00EE000B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1684">
              <w:rPr>
                <w:rFonts w:ascii="Calibri Light" w:hAnsi="Calibri Light" w:cs="Calibri Light"/>
                <w:b/>
                <w:sz w:val="24"/>
                <w:szCs w:val="24"/>
              </w:rPr>
              <w:t>Jautājumi lektorei</w:t>
            </w:r>
          </w:p>
        </w:tc>
      </w:tr>
      <w:tr w:rsidR="00AB3908" w:rsidRPr="00ED06C5" w14:paraId="475623DE" w14:textId="77777777" w:rsidTr="00D40D67">
        <w:trPr>
          <w:trHeight w:val="611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A695" w14:textId="015AD5BD" w:rsidR="00AB3908" w:rsidRPr="00ED06C5" w:rsidRDefault="00B8570D" w:rsidP="00EE000B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  <w:r w:rsidR="00EE000B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2.0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D6BA" w14:textId="77777777" w:rsidR="001074FB" w:rsidRPr="00ED06C5" w:rsidRDefault="00EE000B" w:rsidP="00D40D67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Ventspils</w:t>
            </w:r>
            <w:r w:rsidR="00B8570D" w:rsidRPr="00ED06C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reģiona bibliotēku pieredzes stāst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s</w:t>
            </w:r>
          </w:p>
          <w:p w14:paraId="2CD3181E" w14:textId="77777777" w:rsidR="00F63FDE" w:rsidRPr="00F63FDE" w:rsidRDefault="00F63FDE" w:rsidP="0058751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63FDE">
              <w:rPr>
                <w:rFonts w:ascii="Calibri Light" w:hAnsi="Calibri Light" w:cs="Calibri Light"/>
                <w:b/>
                <w:sz w:val="24"/>
                <w:szCs w:val="24"/>
              </w:rPr>
              <w:t>Bērni ar īpašām spējām</w:t>
            </w:r>
          </w:p>
          <w:p w14:paraId="0A35A70C" w14:textId="598DF976" w:rsidR="00AB3908" w:rsidRPr="00ED06C5" w:rsidRDefault="00F63FDE" w:rsidP="00F63FDE">
            <w:pPr>
              <w:spacing w:line="240" w:lineRule="auto"/>
              <w:rPr>
                <w:rFonts w:ascii="Calibri Light" w:hAnsi="Calibri Light" w:cs="Calibri Light"/>
                <w:i/>
                <w:sz w:val="24"/>
                <w:szCs w:val="24"/>
                <w:lang w:val="en-US"/>
              </w:rPr>
            </w:pPr>
            <w:r w:rsidRPr="00F63FDE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Paula Anškena</w:t>
            </w:r>
            <w:r w:rsidRPr="00F63FDE">
              <w:rPr>
                <w:rFonts w:ascii="Calibri Light" w:hAnsi="Calibri Light" w:cs="Calibri Light"/>
                <w:sz w:val="24"/>
                <w:szCs w:val="24"/>
              </w:rPr>
              <w:t>, Ventspils bibliotēkas Reģionālā mācību centra vadītāja</w:t>
            </w:r>
          </w:p>
        </w:tc>
      </w:tr>
      <w:tr w:rsidR="00AB3908" w:rsidRPr="00ED06C5" w14:paraId="55E476D2" w14:textId="77777777" w:rsidTr="000F049E">
        <w:trPr>
          <w:trHeight w:val="5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D171" w14:textId="373A3C84" w:rsidR="00AB3908" w:rsidRPr="00ED06C5" w:rsidRDefault="00B8570D" w:rsidP="002F2A42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2199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Liepājas reģiona bibliotēku pieredzes stāsts</w:t>
            </w:r>
          </w:p>
          <w:p w14:paraId="459CE564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Bibliotēkas pakalpojumi ilgtspējīgai vietējās kopienas stiprināšanai</w:t>
            </w:r>
          </w:p>
          <w:p w14:paraId="763B2417" w14:textId="22A5909D" w:rsidR="00AB3908" w:rsidRPr="003C50BD" w:rsidRDefault="003C50BD" w:rsidP="0053665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Gita Švarce</w:t>
            </w:r>
            <w:r w:rsidRPr="00ED06C5">
              <w:rPr>
                <w:rFonts w:ascii="Calibri Light" w:hAnsi="Calibri Light" w:cs="Calibri Light"/>
                <w:sz w:val="24"/>
                <w:szCs w:val="24"/>
              </w:rPr>
              <w:t>, Liepājas Centrālās zinātniskās bibliotēkas Reģionālā mācību centra vadītāja</w:t>
            </w:r>
          </w:p>
        </w:tc>
      </w:tr>
      <w:tr w:rsidR="002F2A42" w:rsidRPr="00ED06C5" w14:paraId="4DA19738" w14:textId="77777777" w:rsidTr="00D40D67">
        <w:trPr>
          <w:trHeight w:val="323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B52C" w14:textId="297E728F" w:rsidR="002F2A42" w:rsidRPr="00ED06C5" w:rsidRDefault="002F2A42" w:rsidP="002F2A42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12.40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34A0" w14:textId="58CBBBFE" w:rsidR="002F2A42" w:rsidRPr="00ED06C5" w:rsidRDefault="002F2A42" w:rsidP="00EE000B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Kafijas pauze</w:t>
            </w:r>
          </w:p>
        </w:tc>
      </w:tr>
      <w:tr w:rsidR="00AB3908" w:rsidRPr="00ED06C5" w14:paraId="46C55728" w14:textId="77777777" w:rsidTr="000F049E">
        <w:trPr>
          <w:trHeight w:val="5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48DB" w14:textId="6F9FE25C" w:rsidR="00AB3908" w:rsidRPr="00ED06C5" w:rsidRDefault="00B8570D" w:rsidP="002F2A42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1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  <w:r w:rsidR="00371684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140B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Kuldīgas reģiona bibliotēku pieredzes stāsts</w:t>
            </w:r>
          </w:p>
          <w:p w14:paraId="6A6AD4B1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Piedāvājam, veicinām, saglabājam, nodrošinām!</w:t>
            </w:r>
          </w:p>
          <w:p w14:paraId="624D33B3" w14:textId="49CF58F4" w:rsidR="00AB3908" w:rsidRPr="003C50BD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Gunta Grundmane</w:t>
            </w:r>
            <w:r w:rsidRPr="00ED06C5">
              <w:rPr>
                <w:rFonts w:ascii="Calibri Light" w:hAnsi="Calibri Light" w:cs="Calibri Light"/>
                <w:sz w:val="24"/>
                <w:szCs w:val="24"/>
              </w:rPr>
              <w:t>, Kuldīgas Galvenās bibliotēkas Automatizācijas un informācijas resursu apstrādes nodaļas vadītāja</w:t>
            </w:r>
          </w:p>
        </w:tc>
      </w:tr>
      <w:tr w:rsidR="00EE000B" w:rsidRPr="00ED06C5" w14:paraId="3E6AB877" w14:textId="77777777" w:rsidTr="000F049E">
        <w:trPr>
          <w:trHeight w:val="5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39A5" w14:textId="3A840138" w:rsidR="00EE000B" w:rsidRPr="00ED06C5" w:rsidRDefault="00371684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13.4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93DD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Tukuma reģiona bibliotēku pieredzes stāsts</w:t>
            </w:r>
          </w:p>
          <w:p w14:paraId="60194DE4" w14:textId="77777777" w:rsidR="003C50BD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Zemītes bibliotēkas pieredze savas kopienas sabiedrības pilsoniskās līdzdalības veidošanā un ideju ģenerēšanā novada ilgtspējīgai attīstībai</w:t>
            </w:r>
          </w:p>
          <w:p w14:paraId="0E466A5A" w14:textId="45CDFE0B" w:rsidR="00EE000B" w:rsidRPr="00ED06C5" w:rsidRDefault="003C50BD" w:rsidP="003C50B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Solvita Kalinjuka</w:t>
            </w:r>
            <w:r w:rsidRPr="00ED06C5">
              <w:rPr>
                <w:rFonts w:ascii="Calibri Light" w:hAnsi="Calibri Light" w:cs="Calibri Light"/>
                <w:sz w:val="24"/>
                <w:szCs w:val="24"/>
              </w:rPr>
              <w:t>, Kandavas novada Zemītes pagasta bibliotēkas vadītāja</w:t>
            </w:r>
          </w:p>
        </w:tc>
      </w:tr>
      <w:tr w:rsidR="00EE000B" w:rsidRPr="00ED06C5" w14:paraId="30F56953" w14:textId="77777777" w:rsidTr="00536654">
        <w:trPr>
          <w:trHeight w:val="2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0335" w14:textId="41BFE9A3" w:rsidR="00EE000B" w:rsidRPr="00ED06C5" w:rsidRDefault="002F2A42" w:rsidP="0037168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1</w:t>
            </w:r>
            <w:r w:rsidR="00371684"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  <w:r w:rsidR="00371684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39D1B" w14:textId="77777777" w:rsidR="00F35D0C" w:rsidRDefault="00EE000B" w:rsidP="00D40D67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Talsu reģiona bibliotēku pieredzes stāsts</w:t>
            </w:r>
          </w:p>
          <w:p w14:paraId="0AF3B76D" w14:textId="77777777" w:rsidR="00671906" w:rsidRPr="00264275" w:rsidRDefault="00671906" w:rsidP="00D40D67">
            <w:pPr>
              <w:spacing w:line="240" w:lineRule="auto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  <w:r w:rsidRPr="00264275">
              <w:rPr>
                <w:rFonts w:ascii="Calibri Light" w:hAnsi="Calibri Light" w:cs="Calibri Light"/>
                <w:color w:val="7030A0"/>
                <w:sz w:val="24"/>
                <w:szCs w:val="24"/>
              </w:rPr>
              <w:t>Prezentācijas nosaukums un lektors</w:t>
            </w:r>
          </w:p>
          <w:p w14:paraId="5BDFBA28" w14:textId="3CE7D168" w:rsidR="00EE000B" w:rsidRPr="00264275" w:rsidRDefault="00671906" w:rsidP="00EE000B">
            <w:pPr>
              <w:spacing w:line="240" w:lineRule="auto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  <w:r w:rsidRPr="00264275">
              <w:rPr>
                <w:rFonts w:ascii="Calibri Light" w:hAnsi="Calibri Light" w:cs="Calibri Light"/>
                <w:color w:val="7030A0"/>
                <w:sz w:val="24"/>
                <w:szCs w:val="24"/>
              </w:rPr>
              <w:t>tiks precizēts</w:t>
            </w:r>
            <w:bookmarkStart w:id="0" w:name="_GoBack"/>
            <w:bookmarkEnd w:id="0"/>
          </w:p>
        </w:tc>
      </w:tr>
      <w:tr w:rsidR="00536654" w:rsidRPr="00ED06C5" w14:paraId="02AC50BB" w14:textId="77777777" w:rsidTr="000F049E">
        <w:trPr>
          <w:trHeight w:val="5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F875" w14:textId="1909B9D7" w:rsidR="00536654" w:rsidRPr="00ED06C5" w:rsidRDefault="00371684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14.2</w:t>
            </w:r>
            <w:r w:rsidR="00536654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4F7C" w14:textId="77777777" w:rsidR="00536654" w:rsidRDefault="00536654" w:rsidP="0053665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Saldus reģiona bibliotēku pieredzes stāsts</w:t>
            </w:r>
          </w:p>
          <w:p w14:paraId="1CA8FF7F" w14:textId="77777777" w:rsidR="00536654" w:rsidRPr="001D0B59" w:rsidRDefault="00536654" w:rsidP="0053665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D0B59">
              <w:rPr>
                <w:rFonts w:ascii="Calibri Light" w:hAnsi="Calibri Light" w:cs="Calibri Light"/>
                <w:b/>
                <w:sz w:val="24"/>
                <w:szCs w:val="24"/>
              </w:rPr>
              <w:t>Viena darbinieka bibliotēkas ieguldījums vietējās sabiedrības ilgtspējīgā attīstībā</w:t>
            </w:r>
          </w:p>
          <w:p w14:paraId="03CDA129" w14:textId="1A5E6E80" w:rsidR="00536654" w:rsidRPr="00ED06C5" w:rsidRDefault="00536654" w:rsidP="00536654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D0B59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Mārtiņš Lagzdons</w:t>
            </w:r>
            <w:r w:rsidRPr="001D0B59">
              <w:rPr>
                <w:rFonts w:ascii="Calibri Light" w:hAnsi="Calibri Light" w:cs="Calibri Light"/>
                <w:sz w:val="24"/>
                <w:szCs w:val="24"/>
              </w:rPr>
              <w:t>, Kursīšu pagasta bibliotēkas-informācijas centra vadītājs</w:t>
            </w:r>
          </w:p>
        </w:tc>
      </w:tr>
      <w:tr w:rsidR="00EE000B" w:rsidRPr="00ED06C5" w14:paraId="7941591C" w14:textId="77777777" w:rsidTr="00B345DB">
        <w:trPr>
          <w:trHeight w:val="368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3B84" w14:textId="3A8F85AD" w:rsidR="00EE000B" w:rsidRPr="00ED06C5" w:rsidRDefault="00371684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14.4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</w:p>
        </w:tc>
        <w:tc>
          <w:tcPr>
            <w:tcW w:w="8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C8F" w14:textId="3CBCA903" w:rsidR="00EE000B" w:rsidRPr="00ED06C5" w:rsidRDefault="00F95C87" w:rsidP="00D22FA6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D06C5">
              <w:rPr>
                <w:rFonts w:ascii="Calibri Light" w:hAnsi="Calibri Light" w:cs="Calibri Light"/>
                <w:b/>
                <w:sz w:val="24"/>
                <w:szCs w:val="24"/>
              </w:rPr>
              <w:t>Jautājumi-diskusija</w:t>
            </w:r>
            <w:r w:rsidR="002F2A42" w:rsidRPr="00ED06C5">
              <w:rPr>
                <w:rFonts w:ascii="Calibri Light" w:hAnsi="Calibri Light" w:cs="Calibri Light"/>
                <w:b/>
                <w:sz w:val="24"/>
                <w:szCs w:val="24"/>
              </w:rPr>
              <w:t>. Semināra noslēgums</w:t>
            </w:r>
          </w:p>
        </w:tc>
      </w:tr>
    </w:tbl>
    <w:p w14:paraId="26CCCA7F" w14:textId="63F1BC72" w:rsidR="00AB3908" w:rsidRPr="00F35D0C" w:rsidRDefault="00196BA1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</w:rPr>
        <w:t>*</w:t>
      </w:r>
      <w:r w:rsidR="00BE7364">
        <w:rPr>
          <w:rFonts w:ascii="Calibri Light" w:eastAsia="Calibri" w:hAnsi="Calibri Light" w:cs="Calibri Light"/>
        </w:rPr>
        <w:t xml:space="preserve"> Zviedr</w:t>
      </w:r>
      <w:r w:rsidRPr="00F35D0C">
        <w:rPr>
          <w:rFonts w:ascii="Calibri Light" w:eastAsia="Calibri" w:hAnsi="Calibri Light" w:cs="Calibri Light"/>
        </w:rPr>
        <w:t>u valodā ar secīgo tulkojumu latviešu valodā.</w:t>
      </w:r>
    </w:p>
    <w:p w14:paraId="0292675A" w14:textId="612DF262" w:rsidR="00196BA1" w:rsidRDefault="00196BA1" w:rsidP="00D22FA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AB883DA" w14:textId="77777777" w:rsidR="002460C3" w:rsidRPr="00F35D0C" w:rsidRDefault="002460C3" w:rsidP="00D22FA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144305A" w14:textId="77777777" w:rsidR="004F2627" w:rsidRPr="00B345DB" w:rsidRDefault="004F2627" w:rsidP="00D22FA6">
      <w:pPr>
        <w:spacing w:line="240" w:lineRule="auto"/>
        <w:rPr>
          <w:rFonts w:ascii="Calibri Light" w:hAnsi="Calibri Light" w:cs="Calibri Light"/>
          <w:b/>
        </w:rPr>
      </w:pPr>
      <w:r w:rsidRPr="00B345DB">
        <w:rPr>
          <w:rFonts w:ascii="Calibri Light" w:hAnsi="Calibri Light" w:cs="Calibri Light"/>
          <w:b/>
        </w:rPr>
        <w:t>Semināru organizē:</w:t>
      </w:r>
    </w:p>
    <w:p w14:paraId="3E686882" w14:textId="77777777" w:rsidR="004F2627" w:rsidRPr="00F35D0C" w:rsidRDefault="004F2627" w:rsidP="00D22FA6">
      <w:pPr>
        <w:spacing w:line="240" w:lineRule="auto"/>
        <w:rPr>
          <w:rFonts w:ascii="Calibri Light" w:hAnsi="Calibri Light" w:cs="Calibri Light"/>
        </w:rPr>
        <w:sectPr w:rsidR="004F2627" w:rsidRPr="00F35D0C" w:rsidSect="003C50BD"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0EF6A9B8" w14:textId="7117A776" w:rsidR="000D64EE" w:rsidRPr="00F35D0C" w:rsidRDefault="00491088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noProof/>
          <w:lang w:val="en-US"/>
        </w:rPr>
        <w:lastRenderedPageBreak/>
        <w:drawing>
          <wp:inline distT="0" distB="0" distL="0" distR="0" wp14:anchorId="45C6DE2F" wp14:editId="35C29DCE">
            <wp:extent cx="1417520" cy="965200"/>
            <wp:effectExtent l="0" t="0" r="0" b="0"/>
            <wp:docPr id="4" name="Picture 4" descr="https://www.lnb.lv/sites/default/files/media/par-lnb/logo/LNB100_logo_lv_caurspidi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nb.lv/sites/default/files/media/par-lnb/logo/LNB100_logo_lv_caurspidig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51" cy="101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28CD" w14:textId="13778633" w:rsidR="004F2627" w:rsidRPr="00F35D0C" w:rsidRDefault="004F2627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</w:rPr>
        <w:t>Latvijas Nacionālā bibliotēka</w:t>
      </w:r>
    </w:p>
    <w:p w14:paraId="55E81EE0" w14:textId="4FC90A80" w:rsidR="004F2627" w:rsidRPr="00F35D0C" w:rsidRDefault="00264275" w:rsidP="00D22FA6">
      <w:pPr>
        <w:spacing w:line="240" w:lineRule="auto"/>
        <w:rPr>
          <w:rFonts w:ascii="Calibri Light" w:hAnsi="Calibri Light" w:cs="Calibri Light"/>
        </w:rPr>
      </w:pPr>
      <w:hyperlink r:id="rId8" w:history="1">
        <w:r w:rsidR="004F2627" w:rsidRPr="00F35D0C">
          <w:rPr>
            <w:rStyle w:val="Hyperlink"/>
            <w:rFonts w:ascii="Calibri Light" w:hAnsi="Calibri Light" w:cs="Calibri Light"/>
          </w:rPr>
          <w:t>mara.jekabsone@lnb.lv</w:t>
        </w:r>
      </w:hyperlink>
    </w:p>
    <w:p w14:paraId="582D54A2" w14:textId="77777777" w:rsidR="00EB6514" w:rsidRPr="00F35D0C" w:rsidRDefault="00EB6514" w:rsidP="00EB6514">
      <w:pPr>
        <w:spacing w:line="240" w:lineRule="auto"/>
        <w:rPr>
          <w:rFonts w:ascii="Calibri Light" w:eastAsia="Calibri" w:hAnsi="Calibri Light" w:cs="Calibri Light"/>
          <w:highlight w:val="white"/>
        </w:rPr>
      </w:pPr>
      <w:r w:rsidRPr="00F35D0C">
        <w:rPr>
          <w:rFonts w:ascii="Calibri Light" w:eastAsia="Calibri" w:hAnsi="Calibri Light" w:cs="Calibri Light"/>
          <w:highlight w:val="white"/>
        </w:rPr>
        <w:t>67716050</w:t>
      </w:r>
    </w:p>
    <w:p w14:paraId="6EA4AB3C" w14:textId="53A70B66" w:rsidR="004F2627" w:rsidRDefault="004F2627" w:rsidP="00D22FA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640A0068" w14:textId="1D74D647" w:rsidR="000D64EE" w:rsidRPr="00F35D0C" w:rsidRDefault="00491088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  <w:noProof/>
          <w:lang w:val="en-US"/>
        </w:rPr>
        <w:lastRenderedPageBreak/>
        <w:drawing>
          <wp:inline distT="0" distB="0" distL="0" distR="0" wp14:anchorId="781FD94C" wp14:editId="2DDF2228">
            <wp:extent cx="1739900" cy="90582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46" cy="9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BEF6" w14:textId="27D9A7E0" w:rsidR="004F2627" w:rsidRPr="00F35D0C" w:rsidRDefault="00920A46" w:rsidP="002E1617">
      <w:pPr>
        <w:spacing w:line="240" w:lineRule="auto"/>
        <w:ind w:left="-270" w:right="-870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</w:rPr>
        <w:t>UNESCO</w:t>
      </w:r>
      <w:r w:rsidR="004F2627" w:rsidRPr="00F35D0C">
        <w:rPr>
          <w:rFonts w:ascii="Calibri Light" w:hAnsi="Calibri Light" w:cs="Calibri Light"/>
        </w:rPr>
        <w:t xml:space="preserve"> Latvijas Nacionālā komisija</w:t>
      </w:r>
    </w:p>
    <w:p w14:paraId="0EDEA272" w14:textId="77777777" w:rsidR="004F2627" w:rsidRPr="00F35D0C" w:rsidRDefault="00264275" w:rsidP="002E1617">
      <w:pPr>
        <w:spacing w:line="240" w:lineRule="auto"/>
        <w:ind w:left="-270"/>
        <w:rPr>
          <w:rFonts w:ascii="Calibri Light" w:hAnsi="Calibri Light" w:cs="Calibri Light"/>
        </w:rPr>
      </w:pPr>
      <w:hyperlink r:id="rId10" w:history="1">
        <w:r w:rsidR="004F2627" w:rsidRPr="00F35D0C">
          <w:rPr>
            <w:rStyle w:val="Hyperlink"/>
            <w:rFonts w:ascii="Calibri Light" w:hAnsi="Calibri Light" w:cs="Calibri Light"/>
          </w:rPr>
          <w:t>b.molnika@unesco.lv</w:t>
        </w:r>
      </w:hyperlink>
    </w:p>
    <w:p w14:paraId="0EDD52A7" w14:textId="3E3CCA58" w:rsidR="004F2627" w:rsidRPr="00F35D0C" w:rsidRDefault="00EB6514" w:rsidP="002E1617">
      <w:pPr>
        <w:spacing w:line="240" w:lineRule="auto"/>
        <w:ind w:left="-270"/>
        <w:rPr>
          <w:rFonts w:ascii="Calibri Light" w:eastAsia="Calibri" w:hAnsi="Calibri Light" w:cs="Calibri Light"/>
          <w:highlight w:val="white"/>
        </w:rPr>
      </w:pPr>
      <w:r w:rsidRPr="00F35D0C">
        <w:rPr>
          <w:rFonts w:ascii="Calibri Light" w:eastAsia="Calibri" w:hAnsi="Calibri Light" w:cs="Calibri Light"/>
          <w:highlight w:val="white"/>
        </w:rPr>
        <w:t>67325109</w:t>
      </w:r>
    </w:p>
    <w:p w14:paraId="20253AE0" w14:textId="48BA32CD" w:rsidR="000D64EE" w:rsidRPr="00F35D0C" w:rsidRDefault="00491088" w:rsidP="004F2627">
      <w:pPr>
        <w:spacing w:line="240" w:lineRule="auto"/>
        <w:ind w:right="408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  <w:noProof/>
          <w:lang w:val="en-US"/>
        </w:rPr>
        <w:lastRenderedPageBreak/>
        <w:drawing>
          <wp:inline distT="0" distB="0" distL="0" distR="0" wp14:anchorId="66E206B6" wp14:editId="2AE426E4">
            <wp:extent cx="958850" cy="95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84" cy="10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B539" w14:textId="6EBE9349" w:rsidR="00920A46" w:rsidRPr="00F35D0C" w:rsidRDefault="004F2627" w:rsidP="00786060">
      <w:pPr>
        <w:spacing w:line="240" w:lineRule="auto"/>
        <w:ind w:right="-132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</w:rPr>
        <w:t>Latvijas Bibliotekāru biedrība</w:t>
      </w:r>
    </w:p>
    <w:p w14:paraId="362DC7BB" w14:textId="788DE484" w:rsidR="004F2627" w:rsidRPr="00F35D0C" w:rsidRDefault="00264275" w:rsidP="002E1617">
      <w:pPr>
        <w:spacing w:line="240" w:lineRule="auto"/>
        <w:ind w:right="-330"/>
        <w:rPr>
          <w:rFonts w:ascii="Calibri Light" w:hAnsi="Calibri Light" w:cs="Calibri Light"/>
        </w:rPr>
      </w:pPr>
      <w:hyperlink r:id="rId12" w:history="1">
        <w:r w:rsidR="004F2627" w:rsidRPr="00F35D0C">
          <w:rPr>
            <w:rStyle w:val="Hyperlink"/>
            <w:rFonts w:ascii="Calibri Light" w:hAnsi="Calibri Light" w:cs="Calibri Light"/>
          </w:rPr>
          <w:t>bibliotekarubiedriba@gmail.com</w:t>
        </w:r>
      </w:hyperlink>
    </w:p>
    <w:p w14:paraId="71ADFFF3" w14:textId="53D8C255" w:rsidR="004F2627" w:rsidRPr="00F35D0C" w:rsidRDefault="00EB6514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rFonts w:ascii="Calibri Light" w:eastAsia="Calibri" w:hAnsi="Calibri Light" w:cs="Calibri Light"/>
          <w:highlight w:val="white"/>
        </w:rPr>
        <w:t>67716050</w:t>
      </w:r>
    </w:p>
    <w:p w14:paraId="6F2B06F9" w14:textId="794E66C2" w:rsidR="004F2627" w:rsidRPr="00F35D0C" w:rsidRDefault="004F2627" w:rsidP="00D22FA6">
      <w:pPr>
        <w:spacing w:line="240" w:lineRule="auto"/>
        <w:rPr>
          <w:rFonts w:ascii="Calibri Light" w:hAnsi="Calibri Light" w:cs="Calibri Light"/>
        </w:rPr>
        <w:sectPr w:rsidR="004F2627" w:rsidRPr="00F35D0C" w:rsidSect="00F35D0C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  <w:docGrid w:linePitch="299"/>
        </w:sectPr>
      </w:pPr>
    </w:p>
    <w:p w14:paraId="7BF04937" w14:textId="77777777" w:rsidR="00371684" w:rsidRPr="00371684" w:rsidRDefault="00371684" w:rsidP="00D22FA6">
      <w:pPr>
        <w:spacing w:line="240" w:lineRule="auto"/>
        <w:rPr>
          <w:rFonts w:ascii="Calibri Light" w:hAnsi="Calibri Light" w:cs="Calibri Light"/>
        </w:rPr>
      </w:pPr>
    </w:p>
    <w:p w14:paraId="6A4567A3" w14:textId="2F918035" w:rsidR="004F2627" w:rsidRPr="00B345DB" w:rsidRDefault="004F2627" w:rsidP="00D22FA6">
      <w:pPr>
        <w:spacing w:line="240" w:lineRule="auto"/>
        <w:rPr>
          <w:rFonts w:ascii="Calibri Light" w:hAnsi="Calibri Light" w:cs="Calibri Light"/>
          <w:b/>
        </w:rPr>
      </w:pPr>
      <w:r w:rsidRPr="00B345DB">
        <w:rPr>
          <w:rFonts w:ascii="Calibri Light" w:hAnsi="Calibri Light" w:cs="Calibri Light"/>
          <w:b/>
        </w:rPr>
        <w:t>Semināru atbalsta:</w:t>
      </w:r>
    </w:p>
    <w:p w14:paraId="64BBBDA9" w14:textId="47C8567C" w:rsidR="002E1617" w:rsidRPr="00F35D0C" w:rsidRDefault="0065223A" w:rsidP="00D22FA6">
      <w:pPr>
        <w:spacing w:line="240" w:lineRule="auto"/>
        <w:rPr>
          <w:rFonts w:ascii="Calibri Light" w:hAnsi="Calibri Light" w:cs="Calibri Light"/>
        </w:rPr>
      </w:pPr>
      <w:r w:rsidRPr="00F35D0C">
        <w:rPr>
          <w:rFonts w:ascii="Calibri Light" w:hAnsi="Calibri Light" w:cs="Calibri Light"/>
          <w:noProof/>
          <w:lang w:val="en-US"/>
        </w:rPr>
        <w:drawing>
          <wp:inline distT="0" distB="0" distL="0" distR="0" wp14:anchorId="509EB5ED" wp14:editId="6CA66D9F">
            <wp:extent cx="2262644" cy="59309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06" cy="6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D19" w:rsidRPr="00F35D0C">
        <w:rPr>
          <w:rFonts w:ascii="Calibri Light" w:hAnsi="Calibri Light" w:cs="Calibri Light"/>
        </w:rPr>
        <w:t xml:space="preserve"> </w:t>
      </w:r>
      <w:r w:rsidR="005C7D19" w:rsidRPr="00F35D0C">
        <w:rPr>
          <w:rFonts w:ascii="Calibri Light" w:hAnsi="Calibri Light" w:cs="Calibri Light"/>
          <w:noProof/>
          <w:lang w:val="en-US"/>
        </w:rPr>
        <w:drawing>
          <wp:inline distT="0" distB="0" distL="0" distR="0" wp14:anchorId="2F64AEBB" wp14:editId="5BC92C87">
            <wp:extent cx="2574857" cy="6007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52" cy="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210">
        <w:rPr>
          <w:rFonts w:ascii="Calibri Light" w:hAnsi="Calibri Light" w:cs="Calibri Light"/>
        </w:rPr>
        <w:t xml:space="preserve"> </w:t>
      </w:r>
      <w:r w:rsidR="00874210">
        <w:rPr>
          <w:noProof/>
          <w:lang w:val="en-US"/>
        </w:rPr>
        <w:drawing>
          <wp:inline distT="0" distB="0" distL="0" distR="0" wp14:anchorId="6FC850C1" wp14:editId="2905F4B9">
            <wp:extent cx="1021205" cy="1384300"/>
            <wp:effectExtent l="0" t="0" r="7620" b="6350"/>
            <wp:docPr id="1" name="Picture 1" descr="https://www.izm.gov.lv/images/grafiska_zime/pilnkrasu_rgb_1-37_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m.gov.lv/images/grafiska_zime/pilnkrasu_rgb_1-37_L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61" cy="141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617" w:rsidRPr="00F35D0C" w:rsidSect="00F35D0C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AB96E" w14:textId="77777777" w:rsidR="0058751D" w:rsidRDefault="0058751D" w:rsidP="0058751D">
      <w:pPr>
        <w:spacing w:line="240" w:lineRule="auto"/>
      </w:pPr>
      <w:r>
        <w:separator/>
      </w:r>
    </w:p>
  </w:endnote>
  <w:endnote w:type="continuationSeparator" w:id="0">
    <w:p w14:paraId="768DCA27" w14:textId="77777777" w:rsidR="0058751D" w:rsidRDefault="0058751D" w:rsidP="00587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FB317" w14:textId="77777777" w:rsidR="0058751D" w:rsidRDefault="0058751D" w:rsidP="0058751D">
      <w:pPr>
        <w:spacing w:line="240" w:lineRule="auto"/>
      </w:pPr>
      <w:r>
        <w:separator/>
      </w:r>
    </w:p>
  </w:footnote>
  <w:footnote w:type="continuationSeparator" w:id="0">
    <w:p w14:paraId="68A7C785" w14:textId="77777777" w:rsidR="0058751D" w:rsidRDefault="0058751D" w:rsidP="00587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723E"/>
    <w:multiLevelType w:val="multilevel"/>
    <w:tmpl w:val="26304AA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8"/>
    <w:rsid w:val="00073EDD"/>
    <w:rsid w:val="0008405C"/>
    <w:rsid w:val="000D64EE"/>
    <w:rsid w:val="000F049E"/>
    <w:rsid w:val="001074FB"/>
    <w:rsid w:val="00192812"/>
    <w:rsid w:val="00196BA1"/>
    <w:rsid w:val="001B3E83"/>
    <w:rsid w:val="001D0B59"/>
    <w:rsid w:val="002460C3"/>
    <w:rsid w:val="00250CA8"/>
    <w:rsid w:val="00264275"/>
    <w:rsid w:val="00267348"/>
    <w:rsid w:val="002D5717"/>
    <w:rsid w:val="002E1617"/>
    <w:rsid w:val="002F259E"/>
    <w:rsid w:val="002F2A42"/>
    <w:rsid w:val="003405E6"/>
    <w:rsid w:val="00340ED6"/>
    <w:rsid w:val="00346E86"/>
    <w:rsid w:val="00367E23"/>
    <w:rsid w:val="00371684"/>
    <w:rsid w:val="00391CB3"/>
    <w:rsid w:val="003C50BD"/>
    <w:rsid w:val="003E5925"/>
    <w:rsid w:val="00491088"/>
    <w:rsid w:val="00494CF4"/>
    <w:rsid w:val="004B6A52"/>
    <w:rsid w:val="004C7F1A"/>
    <w:rsid w:val="004E1F78"/>
    <w:rsid w:val="004F2627"/>
    <w:rsid w:val="005053BC"/>
    <w:rsid w:val="00536654"/>
    <w:rsid w:val="00537313"/>
    <w:rsid w:val="0058751D"/>
    <w:rsid w:val="005C7D19"/>
    <w:rsid w:val="00602AD6"/>
    <w:rsid w:val="0065223A"/>
    <w:rsid w:val="00671906"/>
    <w:rsid w:val="006B3CE3"/>
    <w:rsid w:val="006E52C2"/>
    <w:rsid w:val="00756E38"/>
    <w:rsid w:val="00782636"/>
    <w:rsid w:val="00786060"/>
    <w:rsid w:val="00865319"/>
    <w:rsid w:val="00874210"/>
    <w:rsid w:val="008A7F8D"/>
    <w:rsid w:val="008D7BF5"/>
    <w:rsid w:val="00920A46"/>
    <w:rsid w:val="00932E30"/>
    <w:rsid w:val="00992A20"/>
    <w:rsid w:val="00A70CE5"/>
    <w:rsid w:val="00AB3908"/>
    <w:rsid w:val="00AC2315"/>
    <w:rsid w:val="00B14EE4"/>
    <w:rsid w:val="00B345DB"/>
    <w:rsid w:val="00B8570D"/>
    <w:rsid w:val="00BA41E4"/>
    <w:rsid w:val="00BE7364"/>
    <w:rsid w:val="00BF3E96"/>
    <w:rsid w:val="00CB7071"/>
    <w:rsid w:val="00CC367E"/>
    <w:rsid w:val="00CD0116"/>
    <w:rsid w:val="00CE23C1"/>
    <w:rsid w:val="00CF49F6"/>
    <w:rsid w:val="00D22FA6"/>
    <w:rsid w:val="00D40D67"/>
    <w:rsid w:val="00DF0708"/>
    <w:rsid w:val="00DF14C3"/>
    <w:rsid w:val="00EB6514"/>
    <w:rsid w:val="00ED06C5"/>
    <w:rsid w:val="00EE000B"/>
    <w:rsid w:val="00F02546"/>
    <w:rsid w:val="00F27D44"/>
    <w:rsid w:val="00F35D0C"/>
    <w:rsid w:val="00F46ED2"/>
    <w:rsid w:val="00F617DF"/>
    <w:rsid w:val="00F63FDE"/>
    <w:rsid w:val="00F75CEF"/>
    <w:rsid w:val="00F95C87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4A92"/>
  <w15:docId w15:val="{7B8D919C-4197-4704-ACEE-BBBCADE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C2315"/>
    <w:rPr>
      <w:i/>
      <w:iCs/>
    </w:rPr>
  </w:style>
  <w:style w:type="character" w:styleId="Strong">
    <w:name w:val="Strong"/>
    <w:basedOn w:val="DefaultParagraphFont"/>
    <w:uiPriority w:val="22"/>
    <w:qFormat/>
    <w:rsid w:val="005875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5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D"/>
  </w:style>
  <w:style w:type="paragraph" w:styleId="Footer">
    <w:name w:val="footer"/>
    <w:basedOn w:val="Normal"/>
    <w:link w:val="FooterChar"/>
    <w:uiPriority w:val="99"/>
    <w:unhideWhenUsed/>
    <w:rsid w:val="005875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jekabsone@lnb.lv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bliotekarubiedrib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b.molnika@unesco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Jēkabsone</dc:creator>
  <cp:lastModifiedBy>Māra Jēkabsone</cp:lastModifiedBy>
  <cp:revision>41</cp:revision>
  <dcterms:created xsi:type="dcterms:W3CDTF">2019-09-16T06:29:00Z</dcterms:created>
  <dcterms:modified xsi:type="dcterms:W3CDTF">2019-12-02T09:25:00Z</dcterms:modified>
</cp:coreProperties>
</file>